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274" w:rsidRPr="008054CA" w:rsidRDefault="008054CA" w:rsidP="008054CA">
      <w:pPr>
        <w:spacing w:line="480" w:lineRule="exact"/>
        <w:rPr>
          <w:b/>
          <w:bCs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Pr="008054CA">
        <w:rPr>
          <w:color w:val="000000"/>
          <w:sz w:val="32"/>
          <w:szCs w:val="32"/>
        </w:rPr>
        <w:t xml:space="preserve"> </w:t>
      </w:r>
      <w:r w:rsidRPr="008054CA">
        <w:rPr>
          <w:b/>
          <w:bCs/>
          <w:color w:val="000000"/>
          <w:sz w:val="32"/>
          <w:szCs w:val="32"/>
        </w:rPr>
        <w:t>5</w:t>
      </w:r>
      <w:r w:rsidRPr="008054CA">
        <w:rPr>
          <w:rFonts w:hint="eastAsia"/>
          <w:b/>
          <w:bCs/>
          <w:color w:val="000000"/>
          <w:sz w:val="32"/>
          <w:szCs w:val="32"/>
        </w:rPr>
        <w:t>月份退費和</w:t>
      </w:r>
      <w:r w:rsidRPr="008054CA">
        <w:rPr>
          <w:rFonts w:hint="eastAsia"/>
          <w:b/>
          <w:bCs/>
          <w:color w:val="000000"/>
          <w:sz w:val="32"/>
          <w:szCs w:val="32"/>
        </w:rPr>
        <w:t>6</w:t>
      </w:r>
      <w:r w:rsidRPr="008054CA">
        <w:rPr>
          <w:rFonts w:hint="eastAsia"/>
          <w:b/>
          <w:bCs/>
          <w:color w:val="000000"/>
          <w:sz w:val="32"/>
          <w:szCs w:val="32"/>
        </w:rPr>
        <w:t>月份收費通知單</w:t>
      </w:r>
      <w:r w:rsidR="00F45274" w:rsidRPr="008054CA">
        <w:rPr>
          <w:b/>
          <w:bCs/>
          <w:color w:val="000000"/>
          <w:sz w:val="32"/>
          <w:szCs w:val="32"/>
        </w:rPr>
        <w:t xml:space="preserve">    </w:t>
      </w:r>
    </w:p>
    <w:p w:rsidR="00F45274" w:rsidRPr="00F45274" w:rsidRDefault="00F45274" w:rsidP="008054CA">
      <w:pPr>
        <w:spacing w:line="480" w:lineRule="exact"/>
        <w:ind w:firstLineChars="250" w:firstLine="740"/>
        <w:rPr>
          <w:rFonts w:ascii="新細明體" w:hAnsi="新細明體"/>
          <w:color w:val="111111"/>
          <w:spacing w:val="8"/>
          <w:sz w:val="28"/>
          <w:szCs w:val="28"/>
          <w:shd w:val="clear" w:color="auto" w:fill="FFFFFF"/>
        </w:rPr>
      </w:pP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嚴重特殊傳染性肺炎</w:t>
      </w:r>
      <w:r w:rsidRPr="00F45274">
        <w:rPr>
          <w:rFonts w:ascii="MicrosoftJhengHei" w:hAnsi="MicrosoftJhengHei"/>
          <w:color w:val="111111"/>
          <w:spacing w:val="8"/>
          <w:sz w:val="28"/>
          <w:szCs w:val="28"/>
          <w:shd w:val="clear" w:color="auto" w:fill="FFFFFF"/>
        </w:rPr>
        <w:t>COVID_19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的影響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，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教育局公告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，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幼</w:t>
      </w:r>
      <w:r w:rsidR="00D7677B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生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停止到園上課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，5/18~5/31因為家長已繳費，園方體恤家長，配合教育局的公告，必須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退還午餐費及點心費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，5月份</w:t>
      </w:r>
      <w:r w:rsidR="008054CA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幼生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實際沒到園上課日數是</w:t>
      </w:r>
      <w:r w:rsidRPr="00F45274">
        <w:rPr>
          <w:rFonts w:ascii="MicrosoftJhengHei" w:hAnsi="MicrosoftJhengHei"/>
          <w:color w:val="111111"/>
          <w:spacing w:val="8"/>
          <w:sz w:val="28"/>
          <w:szCs w:val="28"/>
          <w:shd w:val="clear" w:color="auto" w:fill="FFFFFF"/>
        </w:rPr>
        <w:t>10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天</w:t>
      </w:r>
      <w:r w:rsidR="008054CA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，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「</w:t>
      </w:r>
      <w:r w:rsidRPr="00F45274">
        <w:rPr>
          <w:rFonts w:ascii="MicrosoftJhengHei" w:hAnsi="MicrosoftJhengHei"/>
          <w:color w:val="111111"/>
          <w:spacing w:val="8"/>
          <w:sz w:val="28"/>
          <w:szCs w:val="28"/>
          <w:shd w:val="clear" w:color="auto" w:fill="FFFFFF"/>
        </w:rPr>
        <w:t>(3500(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午餐費</w:t>
      </w:r>
      <w:r w:rsidRPr="00F45274">
        <w:rPr>
          <w:rFonts w:ascii="MicrosoftJhengHei" w:hAnsi="MicrosoftJhengHei"/>
          <w:color w:val="111111"/>
          <w:spacing w:val="8"/>
          <w:sz w:val="28"/>
          <w:szCs w:val="28"/>
          <w:shd w:val="clear" w:color="auto" w:fill="FFFFFF"/>
        </w:rPr>
        <w:t>+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點心費</w:t>
      </w:r>
      <w:r w:rsidRPr="00F45274">
        <w:rPr>
          <w:rFonts w:ascii="MicrosoftJhengHei" w:hAnsi="MicrosoftJhengHei"/>
          <w:color w:val="111111"/>
          <w:spacing w:val="8"/>
          <w:sz w:val="28"/>
          <w:szCs w:val="28"/>
          <w:shd w:val="clear" w:color="auto" w:fill="FFFFFF"/>
        </w:rPr>
        <w:t>)/21)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」＊</w:t>
      </w:r>
      <w:r w:rsidRPr="00F45274">
        <w:rPr>
          <w:rFonts w:ascii="MicrosoftJhengHei" w:hAnsi="MicrosoftJhengHei"/>
          <w:color w:val="111111"/>
          <w:spacing w:val="8"/>
          <w:sz w:val="28"/>
          <w:szCs w:val="28"/>
          <w:shd w:val="clear" w:color="auto" w:fill="FFFFFF"/>
        </w:rPr>
        <w:t>10=1600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必須退還給家長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，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因為現在</w:t>
      </w:r>
      <w:r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還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是三級警戒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，避免感染，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等復課後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，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在退還給家長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。</w:t>
      </w:r>
    </w:p>
    <w:p w:rsidR="00F45274" w:rsidRDefault="00F45274" w:rsidP="008054CA">
      <w:pPr>
        <w:spacing w:line="480" w:lineRule="exact"/>
        <w:ind w:firstLineChars="250" w:firstLine="740"/>
        <w:rPr>
          <w:color w:val="000000"/>
          <w:sz w:val="28"/>
          <w:szCs w:val="28"/>
        </w:rPr>
      </w:pPr>
      <w:r w:rsidRPr="00F45274">
        <w:rPr>
          <w:rFonts w:ascii="MicrosoftJhengHei" w:hAnsi="MicrosoftJhengHei"/>
          <w:color w:val="111111"/>
          <w:spacing w:val="8"/>
          <w:sz w:val="28"/>
          <w:szCs w:val="28"/>
          <w:shd w:val="clear" w:color="auto" w:fill="FFFFFF"/>
        </w:rPr>
        <w:t>6/1~7/2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因疫情又繼續停課</w:t>
      </w:r>
      <w:r w:rsidRPr="00F45274">
        <w:rPr>
          <w:rFonts w:ascii="新細明體" w:hAnsi="新細明體" w:hint="eastAsia"/>
          <w:color w:val="111111"/>
          <w:spacing w:val="8"/>
          <w:sz w:val="28"/>
          <w:szCs w:val="28"/>
          <w:shd w:val="clear" w:color="auto" w:fill="FFFFFF"/>
        </w:rPr>
        <w:t>，</w:t>
      </w:r>
      <w:r w:rsidRPr="00F45274">
        <w:rPr>
          <w:rFonts w:ascii="MicrosoftJhengHei" w:hAnsi="MicrosoftJhengHei" w:hint="eastAsia"/>
          <w:color w:val="111111"/>
          <w:spacing w:val="8"/>
          <w:sz w:val="28"/>
          <w:szCs w:val="28"/>
          <w:shd w:val="clear" w:color="auto" w:fill="FFFFFF"/>
        </w:rPr>
        <w:t>園方</w:t>
      </w:r>
      <w:r w:rsidRPr="00F45274">
        <w:rPr>
          <w:rFonts w:hint="eastAsia"/>
          <w:color w:val="000000"/>
          <w:sz w:val="28"/>
          <w:szCs w:val="28"/>
        </w:rPr>
        <w:t>體恤家長</w:t>
      </w:r>
      <w:r w:rsidRPr="00F45274">
        <w:rPr>
          <w:rFonts w:ascii="新細明體" w:hAnsi="新細明體" w:hint="eastAsia"/>
          <w:color w:val="000000"/>
          <w:sz w:val="28"/>
          <w:szCs w:val="28"/>
        </w:rPr>
        <w:t>，</w:t>
      </w:r>
      <w:r w:rsidRPr="008054CA">
        <w:rPr>
          <w:rFonts w:hint="eastAsia"/>
          <w:color w:val="000000"/>
          <w:sz w:val="28"/>
          <w:szCs w:val="28"/>
          <w:highlight w:val="yellow"/>
        </w:rPr>
        <w:t>這期間不予收費</w:t>
      </w:r>
      <w:r w:rsidRPr="008054CA">
        <w:rPr>
          <w:rFonts w:ascii="新細明體" w:hAnsi="新細明體" w:hint="eastAsia"/>
          <w:color w:val="000000"/>
          <w:sz w:val="28"/>
          <w:szCs w:val="28"/>
          <w:highlight w:val="yellow"/>
        </w:rPr>
        <w:t>，</w:t>
      </w:r>
      <w:r w:rsidR="008054CA" w:rsidRPr="008054CA">
        <w:rPr>
          <w:rFonts w:ascii="新細明體" w:hAnsi="新細明體" w:hint="eastAsia"/>
          <w:color w:val="000000"/>
          <w:sz w:val="28"/>
          <w:szCs w:val="28"/>
        </w:rPr>
        <w:t>等</w:t>
      </w:r>
      <w:r w:rsidR="00F04C4C">
        <w:rPr>
          <w:rFonts w:ascii="新細明體" w:hAnsi="新細明體" w:hint="eastAsia"/>
          <w:color w:val="000000"/>
          <w:sz w:val="28"/>
          <w:szCs w:val="28"/>
        </w:rPr>
        <w:t>7</w:t>
      </w:r>
      <w:r w:rsidR="00F04C4C">
        <w:rPr>
          <w:rFonts w:ascii="新細明體" w:hAnsi="新細明體"/>
          <w:color w:val="000000"/>
          <w:sz w:val="28"/>
          <w:szCs w:val="28"/>
        </w:rPr>
        <w:t>/3</w:t>
      </w:r>
      <w:r w:rsidR="00F04C4C">
        <w:rPr>
          <w:rFonts w:ascii="新細明體" w:hAnsi="新細明體" w:hint="eastAsia"/>
          <w:color w:val="000000"/>
          <w:sz w:val="28"/>
          <w:szCs w:val="28"/>
        </w:rPr>
        <w:t>後</w:t>
      </w:r>
      <w:r w:rsidR="0058774C">
        <w:rPr>
          <w:rFonts w:ascii="新細明體" w:hAnsi="新細明體" w:hint="eastAsia"/>
          <w:color w:val="000000"/>
          <w:sz w:val="28"/>
          <w:szCs w:val="28"/>
        </w:rPr>
        <w:t>，</w:t>
      </w:r>
      <w:r w:rsidR="00F04C4C">
        <w:rPr>
          <w:rFonts w:ascii="新細明體" w:hAnsi="新細明體" w:hint="eastAsia"/>
          <w:color w:val="000000"/>
          <w:sz w:val="28"/>
          <w:szCs w:val="28"/>
        </w:rPr>
        <w:t>以實際恢復上課日，</w:t>
      </w:r>
      <w:r w:rsidR="00F40EEB">
        <w:rPr>
          <w:rFonts w:ascii="新細明體" w:hAnsi="新細明體" w:hint="eastAsia"/>
          <w:color w:val="000000"/>
          <w:sz w:val="28"/>
          <w:szCs w:val="28"/>
        </w:rPr>
        <w:t>再</w:t>
      </w:r>
      <w:r w:rsidR="00F04C4C">
        <w:rPr>
          <w:rFonts w:ascii="新細明體" w:hAnsi="新細明體" w:hint="eastAsia"/>
          <w:color w:val="000000"/>
          <w:sz w:val="28"/>
          <w:szCs w:val="28"/>
        </w:rPr>
        <w:t>跟家長收費，</w:t>
      </w:r>
      <w:r w:rsidRPr="00F45274">
        <w:rPr>
          <w:rFonts w:ascii="新細明體" w:hAnsi="新細明體" w:hint="eastAsia"/>
          <w:color w:val="000000"/>
          <w:sz w:val="28"/>
          <w:szCs w:val="28"/>
        </w:rPr>
        <w:t>希望疫情早一點控制，恢復日常的生活，</w:t>
      </w:r>
      <w:r w:rsidRPr="00F45274">
        <w:rPr>
          <w:rFonts w:hint="eastAsia"/>
          <w:color w:val="000000"/>
          <w:sz w:val="28"/>
          <w:szCs w:val="28"/>
        </w:rPr>
        <w:t>感謝家長的配合。</w:t>
      </w:r>
    </w:p>
    <w:p w:rsidR="008054CA" w:rsidRPr="00F45274" w:rsidRDefault="00F45274" w:rsidP="008054CA">
      <w:pPr>
        <w:spacing w:line="480" w:lineRule="exact"/>
        <w:ind w:firstLineChars="250" w:firstLine="7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</w:t>
      </w:r>
      <w:bookmarkStart w:id="0" w:name="_GoBack"/>
      <w:bookmarkEnd w:id="0"/>
    </w:p>
    <w:p w:rsidR="001B0C62" w:rsidRPr="00F45274" w:rsidRDefault="00F45274" w:rsidP="008054CA">
      <w:pPr>
        <w:spacing w:line="480" w:lineRule="exact"/>
        <w:rPr>
          <w:sz w:val="28"/>
          <w:szCs w:val="28"/>
        </w:rPr>
      </w:pPr>
      <w:r w:rsidRPr="00F45274">
        <w:rPr>
          <w:rFonts w:ascii="細明體" w:eastAsia="細明體" w:hAnsi="細明體" w:cs="細明體" w:hint="eastAsia"/>
          <w:sz w:val="28"/>
          <w:szCs w:val="28"/>
        </w:rPr>
        <w:t xml:space="preserve">       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                 </w:t>
      </w:r>
      <w:r w:rsidRPr="00F45274">
        <w:rPr>
          <w:rFonts w:ascii="細明體" w:eastAsia="細明體" w:hAnsi="細明體" w:cs="細明體" w:hint="eastAsia"/>
          <w:sz w:val="28"/>
          <w:szCs w:val="28"/>
        </w:rPr>
        <w:t xml:space="preserve"> 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</w:t>
      </w:r>
      <w:r w:rsidRPr="00F45274">
        <w:rPr>
          <w:rFonts w:ascii="細明體" w:eastAsia="細明體" w:hAnsi="細明體" w:cs="細明體" w:hint="eastAsia"/>
          <w:sz w:val="28"/>
          <w:szCs w:val="28"/>
        </w:rPr>
        <w:t>安和幼兒園  敬啟110.6.1</w:t>
      </w:r>
      <w:r w:rsidR="00F40EEB">
        <w:rPr>
          <w:rFonts w:ascii="細明體" w:eastAsia="細明體" w:hAnsi="細明體" w:cs="細明體"/>
          <w:sz w:val="28"/>
          <w:szCs w:val="28"/>
        </w:rPr>
        <w:t>6</w:t>
      </w:r>
    </w:p>
    <w:sectPr w:rsidR="001B0C62" w:rsidRPr="00F452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JhengH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274"/>
    <w:rsid w:val="001B0C62"/>
    <w:rsid w:val="0058774C"/>
    <w:rsid w:val="008054CA"/>
    <w:rsid w:val="00C84CE3"/>
    <w:rsid w:val="00D7677B"/>
    <w:rsid w:val="00F04C4C"/>
    <w:rsid w:val="00F40EEB"/>
    <w:rsid w:val="00F4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0D75"/>
  <w15:docId w15:val="{5B8CC87C-ABA5-4D1D-AD97-7E3D419F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2021-06-13T08:09:00Z</dcterms:created>
  <dcterms:modified xsi:type="dcterms:W3CDTF">2021-06-16T03:24:00Z</dcterms:modified>
</cp:coreProperties>
</file>